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EE" w:rsidRDefault="0079184B" w:rsidP="00DD4CC9">
      <w:pPr>
        <w:spacing w:after="0"/>
        <w:jc w:val="both"/>
        <w:rPr>
          <w:rFonts w:cstheme="minorHAnsi"/>
        </w:rPr>
      </w:pPr>
      <w:r>
        <w:rPr>
          <w:rFonts w:cstheme="minorHAnsi"/>
        </w:rPr>
        <w:tab/>
      </w:r>
      <w:r w:rsidR="00B93606" w:rsidRPr="00DB06EA">
        <w:rPr>
          <w:rFonts w:cstheme="minorHAnsi"/>
        </w:rPr>
        <w:t xml:space="preserve">Na temelju UREDBE </w:t>
      </w:r>
      <w:bookmarkStart w:id="0" w:name="_Hlk517233868"/>
      <w:r w:rsidR="00B93606" w:rsidRPr="00DB06EA">
        <w:rPr>
          <w:rFonts w:cstheme="minorHAnsi"/>
        </w:rPr>
        <w:t xml:space="preserve">(EU) 2016/679 </w:t>
      </w:r>
      <w:bookmarkEnd w:id="0"/>
      <w:r w:rsidR="00B93606" w:rsidRPr="00DB06EA">
        <w:rPr>
          <w:rFonts w:cstheme="minorHAnsi"/>
        </w:rPr>
        <w:t>EUROPSKOG PARLAMENTA I VIJEĆA od 27. travnja 2016. o zaštiti pojedinaca u vezi s obradom osobnih podataka i o slobodnom kretanju takvih podataka te o stavljanju izvan snage Direktive 95/46/EZ (Opća uredba o zaštiti oso</w:t>
      </w:r>
      <w:r w:rsidR="00774763">
        <w:rPr>
          <w:rFonts w:cstheme="minorHAnsi"/>
        </w:rPr>
        <w:t>bnih podataka, dalje: Uredba), Š</w:t>
      </w:r>
      <w:r w:rsidR="00B93606" w:rsidRPr="00DB06EA">
        <w:rPr>
          <w:rFonts w:cstheme="minorHAnsi"/>
        </w:rPr>
        <w:t xml:space="preserve">kolski odbor </w:t>
      </w:r>
      <w:r w:rsidR="00BF354C" w:rsidRPr="00BF354C">
        <w:rPr>
          <w:rFonts w:cstheme="minorHAnsi"/>
        </w:rPr>
        <w:t xml:space="preserve">Osnovne škole </w:t>
      </w:r>
      <w:r w:rsidR="00774763">
        <w:rPr>
          <w:rFonts w:cstheme="minorHAnsi"/>
        </w:rPr>
        <w:t xml:space="preserve">Zdenka </w:t>
      </w:r>
      <w:proofErr w:type="spellStart"/>
      <w:r w:rsidR="00774763">
        <w:rPr>
          <w:rFonts w:cstheme="minorHAnsi"/>
        </w:rPr>
        <w:t>Turkovića</w:t>
      </w:r>
      <w:proofErr w:type="spellEnd"/>
      <w:r w:rsidR="00774763">
        <w:rPr>
          <w:rFonts w:cstheme="minorHAnsi"/>
        </w:rPr>
        <w:t>, Kutjevo</w:t>
      </w:r>
      <w:r w:rsidR="00B93606" w:rsidRPr="00DB06EA">
        <w:rPr>
          <w:rFonts w:cstheme="minorHAnsi"/>
        </w:rPr>
        <w:t xml:space="preserve"> (dalje u tekstu: Škola) </w:t>
      </w:r>
      <w:r w:rsidR="002C228C">
        <w:rPr>
          <w:rFonts w:cstheme="minorHAnsi"/>
        </w:rPr>
        <w:t>po prijedlogu ravnat</w:t>
      </w:r>
      <w:r w:rsidR="00FE1654">
        <w:rPr>
          <w:rFonts w:cstheme="minorHAnsi"/>
        </w:rPr>
        <w:t>elja, na sjednici održanoj 21. svibnja</w:t>
      </w:r>
      <w:r>
        <w:rPr>
          <w:rFonts w:cstheme="minorHAnsi"/>
        </w:rPr>
        <w:t xml:space="preserve"> 2019. godine</w:t>
      </w:r>
      <w:r w:rsidR="00774763">
        <w:rPr>
          <w:rFonts w:cstheme="minorHAnsi"/>
        </w:rPr>
        <w:t xml:space="preserve"> donio je </w:t>
      </w:r>
    </w:p>
    <w:p w:rsidR="00B93606" w:rsidRDefault="00B93606" w:rsidP="00DD4CC9">
      <w:pPr>
        <w:spacing w:after="0"/>
        <w:jc w:val="both"/>
        <w:rPr>
          <w:rFonts w:ascii="Arial" w:hAnsi="Arial" w:cs="Arial"/>
        </w:rPr>
      </w:pPr>
    </w:p>
    <w:p w:rsidR="00B93606" w:rsidRPr="005868B6" w:rsidRDefault="00774763" w:rsidP="00DD4CC9">
      <w:pPr>
        <w:spacing w:after="0"/>
        <w:jc w:val="center"/>
        <w:rPr>
          <w:rFonts w:cstheme="minorHAnsi"/>
          <w:b/>
          <w:sz w:val="28"/>
          <w:szCs w:val="28"/>
        </w:rPr>
      </w:pPr>
      <w:r>
        <w:rPr>
          <w:rFonts w:cstheme="minorHAnsi"/>
          <w:b/>
          <w:sz w:val="28"/>
          <w:szCs w:val="28"/>
        </w:rPr>
        <w:t>POLITIKU</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w:t>
      </w:r>
      <w:r w:rsidR="0079184B">
        <w:rPr>
          <w:rFonts w:cstheme="minorHAnsi"/>
        </w:rPr>
        <w:t>aci obrađuju. (dalje u tekstu: I</w:t>
      </w:r>
      <w:r w:rsidR="00404FA7">
        <w:rPr>
          <w:rFonts w:cstheme="minorHAnsi"/>
        </w:rPr>
        <w:t>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lastRenderedPageBreak/>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lastRenderedPageBreak/>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r>
      <w:r w:rsidR="00774763">
        <w:rPr>
          <w:rFonts w:cstheme="minorHAnsi"/>
        </w:rPr>
        <w:softHyphen/>
        <w:t xml:space="preserve">Zdenka </w:t>
      </w:r>
      <w:proofErr w:type="spellStart"/>
      <w:r w:rsidR="00774763">
        <w:rPr>
          <w:rFonts w:cstheme="minorHAnsi"/>
        </w:rPr>
        <w:t>Turkovića</w:t>
      </w:r>
      <w:proofErr w:type="spellEnd"/>
      <w:r w:rsidR="00341C84">
        <w:rPr>
          <w:rFonts w:cstheme="minorHAnsi"/>
        </w:rPr>
        <w:t xml:space="preserve"> </w:t>
      </w:r>
      <w:r w:rsidR="00DB773C" w:rsidRPr="000A039A">
        <w:rPr>
          <w:rFonts w:cstheme="minorHAnsi"/>
        </w:rPr>
        <w:t xml:space="preserve">je odgojno-obrazovna ustanova za obavljanje djelatnosti školskog odgoja i obrazovanja. Osnivač Škole je jedinica lokalne i </w:t>
      </w:r>
      <w:r w:rsidR="008B5212">
        <w:rPr>
          <w:rFonts w:cstheme="minorHAnsi"/>
        </w:rPr>
        <w:t>područne (regionalne) samouprave</w:t>
      </w:r>
      <w:r w:rsidR="00DB773C" w:rsidRPr="000A039A">
        <w:rPr>
          <w:rFonts w:cstheme="minorHAnsi"/>
        </w:rPr>
        <w:t xml:space="preserve">. Sjedište Škole je u </w:t>
      </w:r>
      <w:r w:rsidR="00774763">
        <w:rPr>
          <w:rFonts w:cstheme="minorHAnsi"/>
        </w:rPr>
        <w:t>Kutjevu</w:t>
      </w:r>
      <w:r w:rsidR="00DB773C" w:rsidRPr="001D63B4">
        <w:rPr>
          <w:rFonts w:cstheme="minorHAnsi"/>
        </w:rPr>
        <w:t>,</w:t>
      </w:r>
      <w:r w:rsidR="00DB773C" w:rsidRPr="000A039A">
        <w:rPr>
          <w:rFonts w:cstheme="minorHAnsi"/>
        </w:rPr>
        <w:t xml:space="preserve"> na adresi </w:t>
      </w:r>
      <w:r w:rsidR="00774763">
        <w:rPr>
          <w:rFonts w:cstheme="minorHAnsi"/>
        </w:rPr>
        <w:t>Republike Hrvatske 26</w:t>
      </w:r>
      <w:r w:rsidR="00DB773C" w:rsidRPr="001D63B4">
        <w:rPr>
          <w:rFonts w:cstheme="minorHAnsi"/>
        </w:rPr>
        <w:t>, OIB:</w:t>
      </w:r>
      <w:r w:rsidR="00C820FA" w:rsidRPr="001D63B4">
        <w:rPr>
          <w:rFonts w:cstheme="minorHAnsi"/>
        </w:rPr>
        <w:t xml:space="preserve"> </w:t>
      </w:r>
      <w:r w:rsidR="00774763">
        <w:rPr>
          <w:rFonts w:cstheme="minorHAnsi"/>
        </w:rPr>
        <w:t>15192899753</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ravnatelj</w:t>
      </w:r>
      <w:r w:rsidR="00035DC5">
        <w:rPr>
          <w:rFonts w:cstheme="minorHAnsi"/>
        </w:rPr>
        <w:t>-</w:t>
      </w:r>
      <w:proofErr w:type="spellStart"/>
      <w:r w:rsidR="00774763">
        <w:rPr>
          <w:rFonts w:cstheme="minorHAnsi"/>
        </w:rPr>
        <w:t>ica</w:t>
      </w:r>
      <w:proofErr w:type="spellEnd"/>
      <w:r w:rsidR="00BF354C">
        <w:rPr>
          <w:rFonts w:cstheme="minorHAnsi"/>
        </w:rPr>
        <w:t>.</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774763">
        <w:rPr>
          <w:rFonts w:cstheme="minorHAnsi"/>
        </w:rPr>
        <w:tab/>
        <w:t>os-zdenka.turkovica@po.t-com.hr</w:t>
      </w:r>
    </w:p>
    <w:p w:rsidR="00DB773C" w:rsidRDefault="00DB773C" w:rsidP="00DD4CC9">
      <w:pPr>
        <w:spacing w:after="0"/>
        <w:jc w:val="both"/>
        <w:rPr>
          <w:rFonts w:cstheme="minorHAnsi"/>
        </w:rPr>
      </w:pPr>
      <w:proofErr w:type="spellStart"/>
      <w:r w:rsidRPr="000A039A">
        <w:rPr>
          <w:rFonts w:cstheme="minorHAnsi"/>
        </w:rPr>
        <w:t>tel</w:t>
      </w:r>
      <w:proofErr w:type="spellEnd"/>
      <w:r w:rsidR="00774763">
        <w:rPr>
          <w:rFonts w:cstheme="minorHAnsi"/>
        </w:rPr>
        <w:t>/faks:  034/ 255 088</w:t>
      </w:r>
      <w:r w:rsidR="00774763">
        <w:rPr>
          <w:rFonts w:cstheme="minorHAnsi"/>
        </w:rPr>
        <w:tab/>
      </w:r>
      <w:r w:rsidR="00C724D1" w:rsidRPr="001D63B4">
        <w:rPr>
          <w:rFonts w:cstheme="minorHAnsi"/>
        </w:rPr>
        <w:t xml:space="preserve"> </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774763">
      <w:pPr>
        <w:shd w:val="clear" w:color="auto" w:fill="FFFFFF" w:themeFill="background1"/>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r w:rsidR="00292A50" w:rsidRPr="00774763">
        <w:t xml:space="preserve">Pravilniku </w:t>
      </w:r>
      <w:r w:rsidR="002A739C" w:rsidRPr="00774763">
        <w:rPr>
          <w:rFonts w:cstheme="minorHAnsi"/>
        </w:rPr>
        <w:t>o zaštiti i obradi arhivskog i registarskog gradiva</w:t>
      </w:r>
      <w:r w:rsidRPr="00774763">
        <w:t>. Osobni podaci mogu se pohraniti i dulje, ali za to mora postojati jasna svrha, u smislu zakonske obveze (npr. Zakona o arhivskom gradivu i arhivima) ili legitimni interes (npr. u slučaju sudskog spora).</w:t>
      </w:r>
      <w:r>
        <w:t xml:space="preserve"> </w:t>
      </w:r>
    </w:p>
    <w:p w:rsidR="0042325C" w:rsidRDefault="0042325C" w:rsidP="00DD4CC9">
      <w:pPr>
        <w:spacing w:after="0"/>
        <w:jc w:val="both"/>
      </w:pP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1" w:name="_Hlk516298772"/>
      <w:bookmarkStart w:id="2" w:name="_Hlk515560573"/>
      <w:r>
        <w:rPr>
          <w:b/>
        </w:rPr>
        <w:t>PRAVNA OSNOVA OBRADE</w:t>
      </w:r>
    </w:p>
    <w:bookmarkEnd w:id="1"/>
    <w:p w:rsidR="00466D41" w:rsidRDefault="00466D41" w:rsidP="00DD4CC9">
      <w:pPr>
        <w:spacing w:after="0"/>
        <w:jc w:val="both"/>
        <w:rPr>
          <w:b/>
        </w:rPr>
      </w:pPr>
    </w:p>
    <w:p w:rsidR="00466D41" w:rsidRPr="00412605" w:rsidRDefault="00ED5947" w:rsidP="00DD4CC9">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w:t>
      </w:r>
      <w:r w:rsidR="00466D41" w:rsidRPr="00774763">
        <w:rPr>
          <w:rFonts w:cstheme="minorHAnsi"/>
        </w:rPr>
        <w:t>o odgoju i obrazovanju u osnovnoj i srednjoj školi</w:t>
      </w:r>
      <w:r w:rsidR="00CD488A" w:rsidRPr="00774763">
        <w:rPr>
          <w:rFonts w:cstheme="minorHAnsi"/>
        </w:rPr>
        <w:t>, Opće Uredbe o zaštiti osobnih podataka (EU) 2016/679, Zakonu o provedbi opće uredbe o zaštiti osobnih podataka</w:t>
      </w:r>
      <w:r w:rsidR="00695D3B" w:rsidRPr="00774763">
        <w:rPr>
          <w:rFonts w:cstheme="minorHAnsi"/>
        </w:rPr>
        <w:t xml:space="preserve">, </w:t>
      </w:r>
      <w:r w:rsidR="00466D41" w:rsidRPr="00774763">
        <w:rPr>
          <w:rFonts w:cstheme="minorHAnsi"/>
        </w:rPr>
        <w:t>Pravilnik</w:t>
      </w:r>
      <w:r w:rsidR="002A739C" w:rsidRPr="00774763">
        <w:rPr>
          <w:rFonts w:cstheme="minorHAnsi"/>
        </w:rPr>
        <w:t>a</w:t>
      </w:r>
      <w:r w:rsidR="00466D41" w:rsidRPr="00774763">
        <w:rPr>
          <w:rFonts w:cstheme="minorHAnsi"/>
        </w:rPr>
        <w:t xml:space="preserve"> o zaštiti osobnih podataka te </w:t>
      </w:r>
      <w:bookmarkStart w:id="3" w:name="_Hlk523654186"/>
      <w:r w:rsidR="00DF2D24">
        <w:rPr>
          <w:rFonts w:cstheme="minorHAnsi"/>
          <w:color w:val="000000"/>
        </w:rPr>
        <w:t>Pravilnik o zaštiti</w:t>
      </w:r>
      <w:r w:rsidR="003D5C67" w:rsidRPr="00774763">
        <w:rPr>
          <w:rFonts w:cstheme="minorHAnsi"/>
          <w:color w:val="000000"/>
        </w:rPr>
        <w:t xml:space="preserve"> arhivskog i </w:t>
      </w:r>
      <w:proofErr w:type="spellStart"/>
      <w:r w:rsidR="003D5C67" w:rsidRPr="00774763">
        <w:rPr>
          <w:rFonts w:cstheme="minorHAnsi"/>
          <w:color w:val="000000"/>
        </w:rPr>
        <w:t>registraturnog</w:t>
      </w:r>
      <w:proofErr w:type="spellEnd"/>
      <w:r w:rsidR="003D5C67" w:rsidRPr="00774763">
        <w:rPr>
          <w:rFonts w:cstheme="minorHAnsi"/>
          <w:color w:val="000000"/>
        </w:rPr>
        <w:t xml:space="preserve"> gradiv</w:t>
      </w:r>
      <w:bookmarkEnd w:id="3"/>
      <w:r w:rsidR="00774763">
        <w:rPr>
          <w:rFonts w:cstheme="minorHAnsi"/>
          <w:color w:val="000000"/>
        </w:rPr>
        <w:t>a.</w:t>
      </w: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2"/>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lastRenderedPageBreak/>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w:t>
      </w:r>
      <w:r w:rsidR="007569D5">
        <w:rPr>
          <w:rFonts w:cstheme="minorHAnsi"/>
        </w:rPr>
        <w:t>tječaja za pružanje usluga</w:t>
      </w:r>
      <w:r w:rsidR="00A600D2">
        <w:rPr>
          <w:rFonts w:cstheme="minorHAnsi"/>
        </w:rPr>
        <w:t>,</w:t>
      </w:r>
    </w:p>
    <w:p w:rsidR="00E9528B" w:rsidRPr="007569D5" w:rsidRDefault="00A600D2" w:rsidP="007569D5">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sidRPr="00D50FDA">
        <w:rPr>
          <w:rFonts w:cstheme="minorHAnsi"/>
          <w:b/>
        </w:rPr>
        <w:t>9</w:t>
      </w:r>
      <w:r w:rsidR="00245E1D" w:rsidRPr="00D50FDA">
        <w:rPr>
          <w:rFonts w:cstheme="minorHAnsi"/>
          <w:b/>
        </w:rPr>
        <w:t>.</w:t>
      </w:r>
      <w:r w:rsidRPr="00D50FDA">
        <w:rPr>
          <w:rFonts w:cstheme="minorHAnsi"/>
          <w:b/>
        </w:rPr>
        <w:t>1</w:t>
      </w:r>
      <w:r w:rsidR="00245E1D" w:rsidRPr="00D50FDA">
        <w:rPr>
          <w:rFonts w:cstheme="minorHAnsi"/>
          <w:b/>
        </w:rPr>
        <w:t>.</w:t>
      </w:r>
      <w:r w:rsidR="00245E1D" w:rsidRPr="00D50FDA">
        <w:rPr>
          <w:rFonts w:cstheme="minorHAnsi"/>
        </w:rPr>
        <w:tab/>
      </w:r>
      <w:r w:rsidR="00245E1D" w:rsidRPr="00D50FDA">
        <w:rPr>
          <w:rFonts w:cstheme="minorHAnsi"/>
          <w:color w:val="000000"/>
        </w:rPr>
        <w:t xml:space="preserve">Osobni podaci u pisanom obliku kao i druga pisana dokumentacija koja sadržava osobne podatke ispitanika pohranjuje se u </w:t>
      </w:r>
      <w:r w:rsidR="007569D5">
        <w:rPr>
          <w:rFonts w:cstheme="minorHAnsi"/>
          <w:color w:val="000000"/>
        </w:rPr>
        <w:t>omote</w:t>
      </w:r>
      <w:r w:rsidR="00A60916">
        <w:rPr>
          <w:rFonts w:cstheme="minorHAnsi"/>
          <w:color w:val="000000"/>
        </w:rPr>
        <w:t xml:space="preserve"> spisa</w:t>
      </w:r>
      <w:r w:rsidR="007569D5">
        <w:rPr>
          <w:rFonts w:cstheme="minorHAnsi"/>
          <w:color w:val="000000"/>
        </w:rPr>
        <w:t xml:space="preserve"> ili </w:t>
      </w:r>
      <w:r w:rsidR="00245E1D" w:rsidRPr="00D50FDA">
        <w:rPr>
          <w:rFonts w:cstheme="minorHAnsi"/>
          <w:color w:val="000000"/>
        </w:rPr>
        <w:t xml:space="preserve">registratore, koji se odlažu na za to predviđenim mjestima sukladno </w:t>
      </w:r>
      <w:r w:rsidR="00DF2D24">
        <w:rPr>
          <w:rFonts w:cstheme="minorHAnsi"/>
          <w:color w:val="000000"/>
        </w:rPr>
        <w:t xml:space="preserve">Pravilniku o zaštiti </w:t>
      </w:r>
      <w:r w:rsidR="003D5C67" w:rsidRPr="00D50FDA">
        <w:rPr>
          <w:rFonts w:cstheme="minorHAnsi"/>
          <w:color w:val="000000"/>
        </w:rPr>
        <w:t>arhivs</w:t>
      </w:r>
      <w:r w:rsidR="00D50FDA" w:rsidRPr="00D50FDA">
        <w:rPr>
          <w:rFonts w:cstheme="minorHAnsi"/>
          <w:color w:val="000000"/>
        </w:rPr>
        <w:t xml:space="preserve">kog i </w:t>
      </w:r>
      <w:proofErr w:type="spellStart"/>
      <w:r w:rsidR="00D50FDA" w:rsidRPr="00D50FDA">
        <w:rPr>
          <w:rFonts w:cstheme="minorHAnsi"/>
          <w:color w:val="000000"/>
        </w:rPr>
        <w:t>registraturnog</w:t>
      </w:r>
      <w:proofErr w:type="spellEnd"/>
      <w:r w:rsidR="00D50FDA" w:rsidRPr="00D50FDA">
        <w:rPr>
          <w:rFonts w:cstheme="minorHAnsi"/>
          <w:color w:val="000000"/>
        </w:rPr>
        <w:t xml:space="preserve"> gradiva</w:t>
      </w:r>
      <w:r w:rsidR="003D5C67" w:rsidRPr="00D50FDA">
        <w:rPr>
          <w:rFonts w:cstheme="minorHAnsi"/>
          <w:color w:val="000000"/>
        </w:rPr>
        <w:t xml:space="preserve">, </w:t>
      </w:r>
      <w:r w:rsidR="008B5212">
        <w:rPr>
          <w:rFonts w:cstheme="minorHAnsi"/>
        </w:rPr>
        <w:t>a kojim</w:t>
      </w:r>
      <w:r w:rsidR="00245E1D" w:rsidRPr="00D50FDA">
        <w:rPr>
          <w:rFonts w:cstheme="minorHAnsi"/>
        </w:rPr>
        <w:t xml:space="preserve"> se uređuje uredsko</w:t>
      </w:r>
      <w:r w:rsidR="00245E1D" w:rsidRPr="00245E1D">
        <w:rPr>
          <w:rFonts w:cstheme="minorHAnsi"/>
        </w:rPr>
        <w:t xml:space="preserve"> poslovanje, prikupljanje, odlaganje, način, uvjeti i rokovi čuvanja, obrada i 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w:t>
      </w:r>
      <w:r w:rsidR="00A60916">
        <w:rPr>
          <w:rFonts w:cstheme="minorHAnsi"/>
          <w:color w:val="000000"/>
        </w:rPr>
        <w:t xml:space="preserve">pisanom i </w:t>
      </w:r>
      <w:r w:rsidR="00245E1D" w:rsidRPr="00245E1D">
        <w:rPr>
          <w:rFonts w:cstheme="minorHAnsi"/>
          <w:color w:val="000000"/>
        </w:rPr>
        <w:t xml:space="preserve">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A60916" w:rsidP="00245E1D">
      <w:pPr>
        <w:pStyle w:val="Odlomakpopisa"/>
        <w:numPr>
          <w:ilvl w:val="0"/>
          <w:numId w:val="1"/>
        </w:numPr>
        <w:spacing w:after="0"/>
        <w:jc w:val="both"/>
        <w:rPr>
          <w:rFonts w:cstheme="minorHAnsi"/>
          <w:color w:val="000000"/>
        </w:rPr>
      </w:pPr>
      <w:r>
        <w:rPr>
          <w:rFonts w:cstheme="minorHAnsi"/>
          <w:color w:val="000000"/>
        </w:rPr>
        <w:t xml:space="preserve">Imeniku učenika i </w:t>
      </w:r>
      <w:r w:rsidR="00245E1D" w:rsidRPr="00245E1D">
        <w:rPr>
          <w:rFonts w:cstheme="minorHAnsi"/>
          <w:color w:val="000000"/>
        </w:rPr>
        <w:t>web-aplikaciji CARNET – pod nazivom „</w:t>
      </w:r>
      <w:r w:rsidR="00245E1D" w:rsidRPr="00245E1D">
        <w:rPr>
          <w:rFonts w:cstheme="minorHAnsi"/>
          <w:i/>
          <w:color w:val="000000"/>
        </w:rPr>
        <w:t>e-dnevnik</w:t>
      </w:r>
      <w:r w:rsidR="00245E1D" w:rsidRPr="00245E1D">
        <w:rPr>
          <w:rFonts w:cstheme="minorHAnsi"/>
          <w:color w:val="000000"/>
        </w:rPr>
        <w:t>“</w:t>
      </w:r>
      <w:bookmarkEnd w:id="5"/>
      <w:r w:rsidR="00245E1D" w:rsidRPr="00245E1D">
        <w:rPr>
          <w:rFonts w:cstheme="minorHAnsi"/>
          <w:color w:val="000000"/>
        </w:rPr>
        <w:t>. Osobne podatke u  web-aplikaciji CARNET – pod nazivom „</w:t>
      </w:r>
      <w:r w:rsidR="00245E1D" w:rsidRPr="00245E1D">
        <w:rPr>
          <w:rFonts w:cstheme="minorHAnsi"/>
          <w:i/>
          <w:color w:val="000000"/>
        </w:rPr>
        <w:t>e-dnevnik</w:t>
      </w:r>
      <w:r w:rsidR="00245E1D" w:rsidRPr="00245E1D">
        <w:rPr>
          <w:rFonts w:cstheme="minorHAnsi"/>
          <w:color w:val="000000"/>
        </w:rPr>
        <w:t xml:space="preserve">  unose i obrađuju </w:t>
      </w:r>
      <w:bookmarkStart w:id="6" w:name="_Hlk517297696"/>
      <w:r w:rsidR="00245E1D"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Matičnoj knjizi učenika</w:t>
      </w:r>
      <w:r w:rsidR="00A60916">
        <w:rPr>
          <w:rFonts w:cstheme="minorHAnsi"/>
          <w:color w:val="000000"/>
        </w:rPr>
        <w:t xml:space="preserve"> i web-aplikaciji e-Matica</w:t>
      </w:r>
      <w:r w:rsidRPr="00245E1D">
        <w:rPr>
          <w:rFonts w:cstheme="minorHAnsi"/>
          <w:color w:val="000000"/>
        </w:rPr>
        <w:t xml:space="preserve">.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w:t>
      </w:r>
      <w:r w:rsidR="007569D5">
        <w:rPr>
          <w:rFonts w:cstheme="minorHAnsi"/>
          <w:color w:val="000000"/>
        </w:rPr>
        <w:t xml:space="preserve">igu. Osobne podatke u Registar </w:t>
      </w:r>
      <w:r w:rsidRPr="00245E1D">
        <w:rPr>
          <w:rFonts w:cstheme="minorHAnsi"/>
          <w:color w:val="000000"/>
        </w:rPr>
        <w:t>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w:t>
      </w:r>
      <w:r w:rsidR="00A60916">
        <w:rPr>
          <w:rFonts w:cstheme="minorHAnsi"/>
          <w:color w:val="000000"/>
        </w:rPr>
        <w:t xml:space="preserve"> i web-aplikaciji </w:t>
      </w:r>
      <w:r w:rsidR="008B5212">
        <w:rPr>
          <w:rFonts w:cstheme="minorHAnsi"/>
          <w:color w:val="000000"/>
        </w:rPr>
        <w:t xml:space="preserve">e-Matica i </w:t>
      </w:r>
      <w:proofErr w:type="spellStart"/>
      <w:r w:rsidR="00A60916">
        <w:rPr>
          <w:rFonts w:cstheme="minorHAnsi"/>
          <w:color w:val="000000"/>
        </w:rPr>
        <w:t>RegZap</w:t>
      </w:r>
      <w:proofErr w:type="spellEnd"/>
      <w:r w:rsidRPr="00285CC0">
        <w:rPr>
          <w:rFonts w:cstheme="minorHAnsi"/>
          <w:color w:val="000000"/>
        </w:rPr>
        <w:t>. M</w:t>
      </w:r>
      <w:r w:rsidR="00A60916">
        <w:rPr>
          <w:rFonts w:cstheme="minorHAnsi"/>
          <w:color w:val="000000"/>
        </w:rPr>
        <w:t xml:space="preserve">atična knjiga zaposlenika vodi </w:t>
      </w:r>
      <w:r w:rsidRPr="00285CC0">
        <w:rPr>
          <w:rFonts w:cstheme="minorHAnsi"/>
          <w:color w:val="000000"/>
        </w:rPr>
        <w:t>se u pisanom i elektronskom obliku. Osobne podatke u matičnu knjigu zaposlenika unose i obrađuju zaposlenici Škole koji su u skladu s obvezama iz svog radnog mjesta zaduženi za obradu osobnih podataka zaposlenika.</w:t>
      </w:r>
    </w:p>
    <w:bookmarkEnd w:id="8"/>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7569D5">
        <w:rPr>
          <w:b/>
          <w:sz w:val="28"/>
          <w:szCs w:val="28"/>
        </w:rPr>
        <w:t>0</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7569D5">
        <w:rPr>
          <w:b/>
        </w:rPr>
        <w:t>0</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7569D5">
        <w:rPr>
          <w:b/>
        </w:rPr>
        <w:t>0</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7569D5">
        <w:rPr>
          <w:b/>
        </w:rPr>
        <w:t>0</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lastRenderedPageBreak/>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7569D5">
        <w:rPr>
          <w:rFonts w:cstheme="minorHAnsi"/>
          <w:b/>
        </w:rPr>
        <w:t>0</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lastRenderedPageBreak/>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7569D5">
        <w:rPr>
          <w:rFonts w:cstheme="minorHAnsi"/>
          <w:b/>
        </w:rPr>
        <w:t>0</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7569D5">
        <w:rPr>
          <w:rFonts w:cstheme="minorHAnsi"/>
          <w:b/>
        </w:rPr>
        <w:t>0</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7569D5">
        <w:rPr>
          <w:rFonts w:cstheme="minorHAnsi"/>
          <w:b/>
        </w:rPr>
        <w:t>0</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7569D5">
        <w:rPr>
          <w:b/>
          <w:sz w:val="28"/>
          <w:szCs w:val="28"/>
        </w:rPr>
        <w:t>1</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7569D5">
        <w:rPr>
          <w:rFonts w:cstheme="minorHAnsi"/>
          <w:b/>
        </w:rPr>
        <w:t>1</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7569D5">
        <w:rPr>
          <w:rFonts w:cstheme="minorHAnsi"/>
          <w:b/>
        </w:rPr>
        <w:t>1</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7569D5">
        <w:rPr>
          <w:b/>
          <w:sz w:val="28"/>
          <w:szCs w:val="28"/>
        </w:rPr>
        <w:t>2</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5D1164" w:rsidRDefault="0035392F" w:rsidP="00DD4CC9">
      <w:pPr>
        <w:spacing w:after="0"/>
        <w:jc w:val="both"/>
        <w:rPr>
          <w:rFonts w:cstheme="minorHAnsi"/>
        </w:rPr>
      </w:pPr>
      <w:r w:rsidRPr="0035392F">
        <w:rPr>
          <w:rFonts w:cstheme="minorHAnsi"/>
          <w:b/>
        </w:rPr>
        <w:t>1</w:t>
      </w:r>
      <w:r w:rsidR="007569D5">
        <w:rPr>
          <w:rFonts w:cstheme="minorHAnsi"/>
          <w:b/>
        </w:rPr>
        <w:t>2</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w:t>
      </w:r>
      <w:r w:rsidR="00EF2EF7" w:rsidRPr="00D50FDA">
        <w:rPr>
          <w:rFonts w:cstheme="minorHAnsi"/>
        </w:rPr>
        <w:t xml:space="preserve">propisanih </w:t>
      </w:r>
      <w:r w:rsidR="003D5C67" w:rsidRPr="00D50FDA">
        <w:rPr>
          <w:rFonts w:cstheme="minorHAnsi"/>
          <w:color w:val="000000"/>
        </w:rPr>
        <w:t>Pravilnikom o zaštiti i obradi arhivskog i regist</w:t>
      </w:r>
      <w:r w:rsidR="00D50FDA" w:rsidRPr="00D50FDA">
        <w:rPr>
          <w:rFonts w:cstheme="minorHAnsi"/>
          <w:color w:val="000000"/>
        </w:rPr>
        <w:t>raturnog gradiva</w:t>
      </w:r>
      <w:r w:rsidR="003D5C67" w:rsidRPr="00D50FDA">
        <w:rPr>
          <w:rFonts w:cstheme="minorHAnsi"/>
          <w:color w:val="000000"/>
        </w:rPr>
        <w:t>.</w:t>
      </w:r>
    </w:p>
    <w:p w:rsidR="00DE3369" w:rsidRDefault="00DE3369" w:rsidP="00DD4CC9">
      <w:pPr>
        <w:spacing w:after="0"/>
        <w:jc w:val="both"/>
        <w:rPr>
          <w:rFonts w:cstheme="minorHAnsi"/>
        </w:rPr>
      </w:pPr>
    </w:p>
    <w:p w:rsidR="00DD37C2" w:rsidRPr="00DD37C2" w:rsidRDefault="007569D5"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13</w:t>
      </w:r>
      <w:r w:rsidR="00DD37C2">
        <w:rPr>
          <w:rFonts w:asciiTheme="minorHAnsi" w:hAnsiTheme="minorHAnsi" w:cstheme="minorHAnsi"/>
          <w:b/>
          <w:color w:val="000000"/>
          <w:sz w:val="28"/>
          <w:szCs w:val="28"/>
        </w:rPr>
        <w:t xml:space="preserve">. </w:t>
      </w:r>
      <w:r w:rsidR="00DD37C2"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7569D5" w:rsidP="00DD37C2">
      <w:pPr>
        <w:spacing w:after="0"/>
        <w:jc w:val="both"/>
        <w:rPr>
          <w:rFonts w:cstheme="minorHAnsi"/>
          <w:highlight w:val="yellow"/>
        </w:rPr>
      </w:pPr>
      <w:r>
        <w:rPr>
          <w:rFonts w:cstheme="minorHAnsi"/>
          <w:b/>
        </w:rPr>
        <w:t>13</w:t>
      </w:r>
      <w:r w:rsidR="00DD37C2" w:rsidRPr="00DD37C2">
        <w:rPr>
          <w:rFonts w:cstheme="minorHAnsi"/>
          <w:b/>
        </w:rPr>
        <w:t>.1.</w:t>
      </w:r>
      <w:r w:rsidR="00DD37C2" w:rsidRPr="00DD37C2">
        <w:rPr>
          <w:rFonts w:cstheme="minorHAnsi"/>
        </w:rPr>
        <w:tab/>
      </w:r>
      <w:r w:rsidR="00DD37C2" w:rsidRPr="00DD37C2">
        <w:rPr>
          <w:rFonts w:cstheme="minorHAnsi"/>
          <w:color w:val="000000"/>
        </w:rPr>
        <w:t xml:space="preserve">Osobni podaci u pisanom obliku čuvaju se u </w:t>
      </w:r>
      <w:r>
        <w:rPr>
          <w:rFonts w:cstheme="minorHAnsi"/>
          <w:color w:val="000000"/>
        </w:rPr>
        <w:t xml:space="preserve">omotima, dosjeima ili </w:t>
      </w:r>
      <w:proofErr w:type="spellStart"/>
      <w:r w:rsidR="00DD37C2" w:rsidRPr="00DD37C2">
        <w:rPr>
          <w:rFonts w:cstheme="minorHAnsi"/>
          <w:color w:val="000000"/>
        </w:rPr>
        <w:t>registratorima</w:t>
      </w:r>
      <w:proofErr w:type="spellEnd"/>
      <w:r w:rsidR="00DD37C2" w:rsidRPr="00DD37C2">
        <w:rPr>
          <w:rFonts w:cstheme="minorHAnsi"/>
          <w:color w:val="000000"/>
        </w:rPr>
        <w:t>, u zaključanim ormarima.</w:t>
      </w:r>
    </w:p>
    <w:p w:rsidR="00DD37C2" w:rsidRPr="00DD37C2" w:rsidRDefault="00DD37C2" w:rsidP="00DD37C2">
      <w:pPr>
        <w:spacing w:after="0"/>
        <w:jc w:val="both"/>
        <w:rPr>
          <w:rFonts w:cstheme="minorHAnsi"/>
          <w:highlight w:val="yellow"/>
        </w:rPr>
      </w:pPr>
    </w:p>
    <w:p w:rsidR="00DD37C2" w:rsidRPr="00DD37C2" w:rsidRDefault="007569D5" w:rsidP="00DD37C2">
      <w:pPr>
        <w:spacing w:after="0"/>
        <w:jc w:val="both"/>
        <w:rPr>
          <w:rFonts w:cstheme="minorHAnsi"/>
          <w:color w:val="000000"/>
        </w:rPr>
      </w:pPr>
      <w:r>
        <w:rPr>
          <w:rFonts w:cstheme="minorHAnsi"/>
          <w:b/>
        </w:rPr>
        <w:t>13</w:t>
      </w:r>
      <w:r w:rsidR="00DD37C2" w:rsidRPr="00DD37C2">
        <w:rPr>
          <w:rFonts w:cstheme="minorHAnsi"/>
          <w:b/>
        </w:rPr>
        <w:t>.2.</w:t>
      </w:r>
      <w:r w:rsidR="00DD37C2" w:rsidRPr="00DD37C2">
        <w:rPr>
          <w:rFonts w:cstheme="minorHAnsi"/>
        </w:rPr>
        <w:tab/>
      </w:r>
      <w:bookmarkStart w:id="10" w:name="_Hlk517298076"/>
      <w:r w:rsidR="00DD37C2" w:rsidRPr="00DD37C2">
        <w:rPr>
          <w:rFonts w:cstheme="minorHAnsi"/>
          <w:color w:val="000000"/>
        </w:rPr>
        <w:t xml:space="preserve">Osobni podaci pohranjeni u  web-aplikaciji CARNET – pod nazivom „e-dnevnik“ </w:t>
      </w:r>
      <w:bookmarkStart w:id="11" w:name="_Hlk516363112"/>
      <w:r w:rsidR="00DD37C2" w:rsidRPr="00DD37C2">
        <w:rPr>
          <w:rFonts w:cstheme="minorHAnsi"/>
          <w:color w:val="000000"/>
        </w:rPr>
        <w:t xml:space="preserve">zaštićeni su dodjeljivanjem korisničkog imena i </w:t>
      </w:r>
      <w:r w:rsidR="00670D4E">
        <w:rPr>
          <w:rFonts w:cstheme="minorHAnsi"/>
          <w:color w:val="000000"/>
        </w:rPr>
        <w:t>lozinke</w:t>
      </w:r>
      <w:r w:rsidR="00DD37C2" w:rsidRPr="00DD37C2">
        <w:rPr>
          <w:rFonts w:cstheme="minorHAnsi"/>
          <w:color w:val="000000"/>
        </w:rPr>
        <w:t xml:space="preserve"> koja je poznata samo </w:t>
      </w:r>
      <w:bookmarkEnd w:id="11"/>
      <w:r w:rsidR="00DD37C2" w:rsidRPr="00DD37C2">
        <w:rPr>
          <w:rFonts w:cstheme="minorHAnsi"/>
          <w:color w:val="000000"/>
        </w:rPr>
        <w:t>zaposlenicima Škole zaduženim za obradu osobnih podataka ispitanika.</w:t>
      </w:r>
      <w:bookmarkEnd w:id="10"/>
    </w:p>
    <w:p w:rsidR="00DD37C2" w:rsidRPr="00DD37C2" w:rsidRDefault="00DD37C2" w:rsidP="00DD37C2">
      <w:pPr>
        <w:spacing w:after="0"/>
        <w:jc w:val="both"/>
        <w:rPr>
          <w:rFonts w:cstheme="minorHAnsi"/>
          <w:b/>
          <w:color w:val="000000"/>
        </w:rPr>
      </w:pPr>
    </w:p>
    <w:p w:rsidR="00DD37C2" w:rsidRPr="00DD37C2" w:rsidRDefault="007569D5" w:rsidP="00DD37C2">
      <w:pPr>
        <w:spacing w:after="0"/>
        <w:jc w:val="both"/>
        <w:rPr>
          <w:rFonts w:cstheme="minorHAnsi"/>
          <w:color w:val="000000"/>
        </w:rPr>
      </w:pPr>
      <w:r>
        <w:rPr>
          <w:rFonts w:cstheme="minorHAnsi"/>
          <w:b/>
          <w:color w:val="000000"/>
        </w:rPr>
        <w:lastRenderedPageBreak/>
        <w:t>13</w:t>
      </w:r>
      <w:r w:rsidR="00DD37C2" w:rsidRPr="00DD37C2">
        <w:rPr>
          <w:rFonts w:cstheme="minorHAnsi"/>
          <w:b/>
          <w:color w:val="000000"/>
        </w:rPr>
        <w:t>.3.</w:t>
      </w:r>
      <w:r w:rsidR="00DD37C2"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00DD37C2"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w:t>
      </w:r>
      <w:r w:rsidR="007569D5">
        <w:rPr>
          <w:rFonts w:cstheme="minorHAnsi"/>
          <w:b/>
          <w:color w:val="000000"/>
        </w:rPr>
        <w:t>3</w:t>
      </w:r>
      <w:r w:rsidRPr="00DD37C2">
        <w:rPr>
          <w:rFonts w:cstheme="minorHAnsi"/>
          <w:b/>
          <w:color w:val="000000"/>
        </w:rPr>
        <w:t>.4.</w:t>
      </w:r>
      <w:r w:rsidRPr="00DD37C2">
        <w:rPr>
          <w:rFonts w:cstheme="minorHAnsi"/>
          <w:color w:val="000000"/>
        </w:rPr>
        <w:tab/>
      </w:r>
      <w:bookmarkStart w:id="12" w:name="_Hlk517306264"/>
      <w:r w:rsidR="007569D5">
        <w:rPr>
          <w:rFonts w:cstheme="minorHAnsi"/>
          <w:color w:val="000000"/>
        </w:rPr>
        <w:t xml:space="preserve">Osobni podaci pohranjeni u </w:t>
      </w:r>
      <w:r w:rsidRPr="00DD37C2">
        <w:rPr>
          <w:rFonts w:cstheme="minorHAnsi"/>
          <w:color w:val="000000"/>
        </w:rPr>
        <w:t>Registru učenika upisanih u matičnu knjigu zaštićeni su dodjeljivanjem korisničkog imena i lozinke koja je poznata samo zaposlenicima Škole zaduženim za obradu osobnih podataka ispitanika.</w:t>
      </w:r>
      <w:bookmarkEnd w:id="12"/>
    </w:p>
    <w:p w:rsidR="009C3E83" w:rsidRDefault="009C3E83" w:rsidP="00DD37C2">
      <w:pPr>
        <w:spacing w:after="0"/>
        <w:jc w:val="both"/>
        <w:rPr>
          <w:rFonts w:cstheme="minorHAnsi"/>
          <w:color w:val="000000"/>
        </w:rPr>
      </w:pPr>
    </w:p>
    <w:p w:rsidR="009C3E83" w:rsidRPr="009C3E83" w:rsidRDefault="007569D5" w:rsidP="00DD37C2">
      <w:pPr>
        <w:spacing w:after="0"/>
        <w:jc w:val="both"/>
        <w:rPr>
          <w:rFonts w:cstheme="minorHAnsi"/>
          <w:color w:val="000000"/>
        </w:rPr>
      </w:pPr>
      <w:r>
        <w:rPr>
          <w:rFonts w:cstheme="minorHAnsi"/>
          <w:b/>
          <w:color w:val="000000"/>
        </w:rPr>
        <w:t>13</w:t>
      </w:r>
      <w:r w:rsidR="009C3E83" w:rsidRPr="009C3E83">
        <w:rPr>
          <w:rFonts w:cstheme="minorHAnsi"/>
          <w:b/>
          <w:color w:val="000000"/>
        </w:rPr>
        <w:t>.5.</w:t>
      </w:r>
      <w:r w:rsidR="009C3E83"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3" w:name="_Hlk516316135"/>
      <w:r>
        <w:rPr>
          <w:b/>
          <w:sz w:val="28"/>
          <w:szCs w:val="28"/>
        </w:rPr>
        <w:t>1</w:t>
      </w:r>
      <w:r w:rsidR="007569D5">
        <w:rPr>
          <w:b/>
          <w:sz w:val="28"/>
          <w:szCs w:val="28"/>
        </w:rPr>
        <w:t>4</w:t>
      </w:r>
      <w:r w:rsidR="00EC3BB3" w:rsidRPr="00C13551">
        <w:rPr>
          <w:b/>
          <w:sz w:val="28"/>
          <w:szCs w:val="28"/>
        </w:rPr>
        <w:t xml:space="preserve">. </w:t>
      </w:r>
      <w:r w:rsidR="00EC3BB3">
        <w:rPr>
          <w:b/>
          <w:sz w:val="28"/>
          <w:szCs w:val="28"/>
        </w:rPr>
        <w:t>SLUŽBENIK ZA ZAŠTITU OSOBNIH PODATAKA</w:t>
      </w:r>
    </w:p>
    <w:bookmarkEnd w:id="13"/>
    <w:p w:rsidR="00EF2EF7" w:rsidRDefault="00EF2EF7" w:rsidP="00DD4CC9">
      <w:pPr>
        <w:spacing w:after="0"/>
        <w:jc w:val="both"/>
      </w:pPr>
    </w:p>
    <w:p w:rsidR="00EC3BB3" w:rsidRDefault="0035392F" w:rsidP="00DD4CC9">
      <w:pPr>
        <w:spacing w:after="0"/>
        <w:jc w:val="both"/>
      </w:pPr>
      <w:r w:rsidRPr="0035392F">
        <w:rPr>
          <w:b/>
        </w:rPr>
        <w:t>1</w:t>
      </w:r>
      <w:r w:rsidR="007569D5">
        <w:rPr>
          <w:b/>
        </w:rPr>
        <w:t>4</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7569D5">
        <w:rPr>
          <w:b/>
        </w:rPr>
        <w:t>4</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7569D5">
        <w:rPr>
          <w:b/>
        </w:rPr>
        <w:t>4</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7569D5">
        <w:rPr>
          <w:b/>
        </w:rPr>
        <w:t>4</w:t>
      </w:r>
      <w:r w:rsidRPr="0035392F">
        <w:rPr>
          <w:b/>
        </w:rPr>
        <w:t>.</w:t>
      </w:r>
      <w:r w:rsidR="007619FA">
        <w:rPr>
          <w:b/>
        </w:rPr>
        <w:t>4</w:t>
      </w:r>
      <w:r w:rsidRPr="0035392F">
        <w:rPr>
          <w:b/>
        </w:rPr>
        <w:t>.</w:t>
      </w:r>
      <w:r>
        <w:tab/>
      </w:r>
      <w:bookmarkStart w:id="14"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4"/>
    </w:p>
    <w:p w:rsidR="00EA67CA" w:rsidRDefault="00EA67CA" w:rsidP="00DD4CC9">
      <w:pPr>
        <w:spacing w:after="0"/>
        <w:jc w:val="both"/>
      </w:pPr>
    </w:p>
    <w:p w:rsidR="00EA67CA" w:rsidRDefault="0035392F" w:rsidP="00DD4CC9">
      <w:pPr>
        <w:spacing w:after="0"/>
        <w:jc w:val="both"/>
      </w:pPr>
      <w:r w:rsidRPr="0035392F">
        <w:rPr>
          <w:b/>
        </w:rPr>
        <w:t>1</w:t>
      </w:r>
      <w:r w:rsidR="007569D5">
        <w:rPr>
          <w:b/>
        </w:rPr>
        <w:t>4</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lastRenderedPageBreak/>
        <w:t>1</w:t>
      </w:r>
      <w:r w:rsidR="007569D5">
        <w:rPr>
          <w:b/>
        </w:rPr>
        <w:t>4</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7569D5">
        <w:rPr>
          <w:b/>
        </w:rPr>
        <w:t>4</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7569D5">
        <w:rPr>
          <w:b/>
        </w:rPr>
        <w:t>4</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5"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5"/>
    <w:p w:rsidR="00020EB9" w:rsidRDefault="00020EB9" w:rsidP="00DD4CC9">
      <w:pPr>
        <w:spacing w:after="0"/>
        <w:jc w:val="both"/>
      </w:pPr>
    </w:p>
    <w:p w:rsidR="003E71FA" w:rsidRPr="00EF2EF7" w:rsidRDefault="0035392F" w:rsidP="00DD4CC9">
      <w:pPr>
        <w:spacing w:after="0"/>
        <w:jc w:val="both"/>
      </w:pPr>
      <w:r w:rsidRPr="0035392F">
        <w:rPr>
          <w:b/>
        </w:rPr>
        <w:t>1</w:t>
      </w:r>
      <w:r w:rsidR="007569D5">
        <w:rPr>
          <w:b/>
        </w:rPr>
        <w:t>4</w:t>
      </w:r>
      <w:r w:rsidRPr="0035392F">
        <w:rPr>
          <w:b/>
        </w:rPr>
        <w:t>.</w:t>
      </w:r>
      <w:r w:rsidR="007619FA">
        <w:rPr>
          <w:b/>
        </w:rPr>
        <w:t>9</w:t>
      </w:r>
      <w:r w:rsidRPr="0035392F">
        <w:rPr>
          <w:b/>
        </w:rPr>
        <w:t>.</w:t>
      </w:r>
      <w:r>
        <w:tab/>
      </w:r>
      <w:r w:rsidR="00020EB9">
        <w:t>Kontakt podaci službenika za zaštitu osobnih podataka dostupn</w:t>
      </w:r>
      <w:r w:rsidR="00D50FDA">
        <w:t>i su na internet stranici Škole</w:t>
      </w:r>
      <w:r w:rsidR="00B8304F">
        <w:rPr>
          <w:rFonts w:ascii="Lucida Sans Unicode" w:hAnsi="Lucida Sans Unicode" w:cs="Lucida Sans Unicode"/>
          <w:sz w:val="21"/>
          <w:szCs w:val="21"/>
        </w:rPr>
        <w:t>.</w:t>
      </w:r>
    </w:p>
    <w:p w:rsidR="006427A7" w:rsidRDefault="006427A7" w:rsidP="00DD4CC9">
      <w:pPr>
        <w:spacing w:after="0"/>
        <w:jc w:val="both"/>
        <w:rPr>
          <w:b/>
        </w:rPr>
      </w:pPr>
    </w:p>
    <w:p w:rsidR="00BF354C" w:rsidRDefault="00BF354C" w:rsidP="00DD4CC9">
      <w:pPr>
        <w:spacing w:after="0"/>
        <w:jc w:val="both"/>
        <w:rPr>
          <w:b/>
        </w:rPr>
      </w:pPr>
    </w:p>
    <w:p w:rsidR="00A1518E" w:rsidRDefault="0035392F" w:rsidP="00DD4CC9">
      <w:pPr>
        <w:spacing w:after="0"/>
        <w:jc w:val="both"/>
        <w:rPr>
          <w:b/>
          <w:sz w:val="28"/>
          <w:szCs w:val="28"/>
        </w:rPr>
      </w:pPr>
      <w:r>
        <w:rPr>
          <w:b/>
          <w:sz w:val="28"/>
          <w:szCs w:val="28"/>
        </w:rPr>
        <w:t>1</w:t>
      </w:r>
      <w:r w:rsidR="007569D5">
        <w:rPr>
          <w:b/>
          <w:sz w:val="28"/>
          <w:szCs w:val="28"/>
        </w:rPr>
        <w:t>5</w:t>
      </w:r>
      <w:r w:rsidR="00A1518E" w:rsidRPr="00C13551">
        <w:rPr>
          <w:b/>
          <w:sz w:val="28"/>
          <w:szCs w:val="28"/>
        </w:rPr>
        <w:t xml:space="preserve">. </w:t>
      </w:r>
      <w:r w:rsidR="00A1518E">
        <w:rPr>
          <w:b/>
          <w:sz w:val="28"/>
          <w:szCs w:val="28"/>
        </w:rPr>
        <w:t>OBVEZE VODITELJA OBRADE ZA PRO</w:t>
      </w:r>
      <w:r w:rsidR="00DF2D24">
        <w:rPr>
          <w:b/>
          <w:sz w:val="28"/>
          <w:szCs w:val="28"/>
        </w:rPr>
        <w:t xml:space="preserve">CJENU UČINKA OBRADE NA ZAŠTITU </w:t>
      </w:r>
      <w:r w:rsidR="00A1518E">
        <w:rPr>
          <w:b/>
          <w:sz w:val="28"/>
          <w:szCs w:val="28"/>
        </w:rPr>
        <w:t xml:space="preserve">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7569D5">
        <w:rPr>
          <w:b/>
        </w:rPr>
        <w:t>5</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7569D5">
        <w:rPr>
          <w:b/>
        </w:rPr>
        <w:t>5</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7569D5">
        <w:rPr>
          <w:b/>
        </w:rPr>
        <w:t>5</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7569D5">
        <w:rPr>
          <w:rFonts w:cstheme="minorHAnsi"/>
          <w:b/>
        </w:rPr>
        <w:t>5</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lastRenderedPageBreak/>
        <w:t>1</w:t>
      </w:r>
      <w:r w:rsidR="007569D5">
        <w:rPr>
          <w:rFonts w:cstheme="minorHAnsi"/>
          <w:b/>
        </w:rPr>
        <w:t>5</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7569D5">
        <w:rPr>
          <w:rFonts w:cstheme="minorHAnsi"/>
          <w:b/>
        </w:rPr>
        <w:t>5</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6" w:name="_Hlk516319317"/>
      <w:r>
        <w:rPr>
          <w:b/>
          <w:sz w:val="28"/>
          <w:szCs w:val="28"/>
        </w:rPr>
        <w:t>1</w:t>
      </w:r>
      <w:r w:rsidR="007569D5">
        <w:rPr>
          <w:b/>
          <w:sz w:val="28"/>
          <w:szCs w:val="28"/>
        </w:rPr>
        <w:t>6</w:t>
      </w:r>
      <w:r w:rsidR="00683CF5" w:rsidRPr="00C13551">
        <w:rPr>
          <w:b/>
          <w:sz w:val="28"/>
          <w:szCs w:val="28"/>
        </w:rPr>
        <w:t xml:space="preserve">. </w:t>
      </w:r>
      <w:r w:rsidR="00683CF5">
        <w:rPr>
          <w:b/>
          <w:sz w:val="28"/>
          <w:szCs w:val="28"/>
        </w:rPr>
        <w:t>EVIDENCIJA AKTIVNOSTI OBRADE</w:t>
      </w:r>
      <w:bookmarkEnd w:id="16"/>
    </w:p>
    <w:p w:rsidR="00683CF5" w:rsidRDefault="00683CF5" w:rsidP="00DD4CC9">
      <w:pPr>
        <w:spacing w:after="0"/>
        <w:jc w:val="both"/>
        <w:rPr>
          <w:b/>
        </w:rPr>
      </w:pPr>
    </w:p>
    <w:p w:rsidR="00683CF5" w:rsidRDefault="00DD4CC9" w:rsidP="00DD4CC9">
      <w:pPr>
        <w:spacing w:after="0"/>
        <w:jc w:val="both"/>
      </w:pPr>
      <w:r w:rsidRPr="00DD4CC9">
        <w:rPr>
          <w:b/>
        </w:rPr>
        <w:t>1</w:t>
      </w:r>
      <w:r w:rsidR="007569D5">
        <w:rPr>
          <w:b/>
        </w:rPr>
        <w:t>6</w:t>
      </w:r>
      <w:r w:rsidRPr="00DD4CC9">
        <w:rPr>
          <w:b/>
        </w:rPr>
        <w:t>.1.</w:t>
      </w:r>
      <w:r>
        <w:tab/>
      </w:r>
      <w:bookmarkStart w:id="17"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sadržava</w:t>
      </w:r>
      <w:r w:rsidR="00683CF5">
        <w:t xml:space="preserve"> najmanje sljedeće informacije</w:t>
      </w:r>
      <w:bookmarkEnd w:id="17"/>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7569D5">
        <w:rPr>
          <w:b/>
        </w:rPr>
        <w:t>6</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8" w:name="_Hlk516320192"/>
      <w:r>
        <w:rPr>
          <w:b/>
          <w:sz w:val="28"/>
          <w:szCs w:val="28"/>
        </w:rPr>
        <w:t>1</w:t>
      </w:r>
      <w:r w:rsidR="007569D5">
        <w:rPr>
          <w:b/>
          <w:sz w:val="28"/>
          <w:szCs w:val="28"/>
        </w:rPr>
        <w:t>7</w:t>
      </w:r>
      <w:r w:rsidR="00CD46E4" w:rsidRPr="00C13551">
        <w:rPr>
          <w:b/>
          <w:sz w:val="28"/>
          <w:szCs w:val="28"/>
        </w:rPr>
        <w:t xml:space="preserve">. </w:t>
      </w:r>
      <w:r w:rsidR="00CD46E4">
        <w:rPr>
          <w:b/>
          <w:sz w:val="28"/>
          <w:szCs w:val="28"/>
        </w:rPr>
        <w:t>POVREDA SIGURNOSTI OSOBNIH PODATAKA (INCIDENTI)</w:t>
      </w:r>
    </w:p>
    <w:bookmarkEnd w:id="18"/>
    <w:p w:rsidR="00CD46E4" w:rsidRDefault="00CD46E4" w:rsidP="00DD4CC9">
      <w:pPr>
        <w:spacing w:after="0"/>
        <w:jc w:val="both"/>
      </w:pPr>
    </w:p>
    <w:p w:rsidR="00CD46E4" w:rsidRDefault="00DD4CC9" w:rsidP="00DD4CC9">
      <w:pPr>
        <w:spacing w:after="0"/>
        <w:jc w:val="both"/>
      </w:pPr>
      <w:r w:rsidRPr="00DD4CC9">
        <w:rPr>
          <w:b/>
        </w:rPr>
        <w:t>1</w:t>
      </w:r>
      <w:r w:rsidR="007569D5">
        <w:rPr>
          <w:b/>
        </w:rPr>
        <w:t>7</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7569D5">
        <w:rPr>
          <w:b/>
        </w:rPr>
        <w:t>7</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7569D5">
        <w:rPr>
          <w:b/>
        </w:rPr>
        <w:t>7</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19" w:name="_Hlk517302908"/>
      <w:r>
        <w:lastRenderedPageBreak/>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0" w:name="_Hlk516320381"/>
      <w:bookmarkEnd w:id="19"/>
    </w:p>
    <w:p w:rsidR="00F106E3" w:rsidRDefault="00DD4CC9" w:rsidP="00DD4CC9">
      <w:pPr>
        <w:spacing w:after="0"/>
        <w:jc w:val="both"/>
        <w:rPr>
          <w:b/>
          <w:sz w:val="28"/>
          <w:szCs w:val="28"/>
        </w:rPr>
      </w:pPr>
      <w:r>
        <w:rPr>
          <w:b/>
          <w:sz w:val="28"/>
          <w:szCs w:val="28"/>
        </w:rPr>
        <w:t>1</w:t>
      </w:r>
      <w:r w:rsidR="007569D5">
        <w:rPr>
          <w:b/>
          <w:sz w:val="28"/>
          <w:szCs w:val="28"/>
        </w:rPr>
        <w:t>8</w:t>
      </w:r>
      <w:r w:rsidR="00F106E3" w:rsidRPr="00C13551">
        <w:rPr>
          <w:b/>
          <w:sz w:val="28"/>
          <w:szCs w:val="28"/>
        </w:rPr>
        <w:t xml:space="preserve">. </w:t>
      </w:r>
      <w:r w:rsidR="00F106E3">
        <w:rPr>
          <w:b/>
          <w:sz w:val="28"/>
          <w:szCs w:val="28"/>
        </w:rPr>
        <w:t>PRAVO NA PRITUŽBU</w:t>
      </w:r>
    </w:p>
    <w:bookmarkEnd w:id="20"/>
    <w:p w:rsidR="00F106E3" w:rsidRDefault="00F106E3" w:rsidP="00DD4CC9">
      <w:pPr>
        <w:spacing w:after="0"/>
        <w:jc w:val="both"/>
      </w:pPr>
    </w:p>
    <w:p w:rsidR="00F106E3" w:rsidRDefault="00DD4CC9" w:rsidP="00DD4CC9">
      <w:pPr>
        <w:spacing w:after="0"/>
        <w:jc w:val="both"/>
      </w:pPr>
      <w:r w:rsidRPr="00DD4CC9">
        <w:rPr>
          <w:b/>
        </w:rPr>
        <w:t>1</w:t>
      </w:r>
      <w:r w:rsidR="007569D5">
        <w:rPr>
          <w:b/>
        </w:rPr>
        <w:t>8</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F106E3" w:rsidP="00B93606">
      <w:pPr>
        <w:spacing w:after="0"/>
        <w:jc w:val="both"/>
      </w:pPr>
    </w:p>
    <w:p w:rsidR="00CD46E4" w:rsidRPr="00B32214" w:rsidRDefault="00CD46E4" w:rsidP="00B93606">
      <w:pPr>
        <w:spacing w:after="0"/>
        <w:jc w:val="both"/>
      </w:pPr>
    </w:p>
    <w:p w:rsidR="0064664B" w:rsidRDefault="0064664B" w:rsidP="0064664B">
      <w:pPr>
        <w:spacing w:after="0" w:line="240" w:lineRule="auto"/>
        <w:jc w:val="both"/>
        <w:rPr>
          <w:rFonts w:ascii="Calibri" w:hAnsi="Calibri" w:cs="Calibri"/>
        </w:rPr>
      </w:pPr>
      <w:r>
        <w:rPr>
          <w:rFonts w:ascii="Calibri" w:hAnsi="Calibri" w:cs="Calibri"/>
        </w:rPr>
        <w:t>KLASA: 011-01/19-01/11</w:t>
      </w:r>
    </w:p>
    <w:p w:rsidR="0064664B" w:rsidRDefault="0064664B" w:rsidP="0064664B">
      <w:pPr>
        <w:spacing w:after="0" w:line="240" w:lineRule="auto"/>
        <w:jc w:val="both"/>
        <w:rPr>
          <w:rFonts w:ascii="Calibri" w:hAnsi="Calibri" w:cs="Calibri"/>
        </w:rPr>
      </w:pPr>
      <w:r>
        <w:rPr>
          <w:rFonts w:ascii="Calibri" w:hAnsi="Calibri" w:cs="Calibri"/>
        </w:rPr>
        <w:t>URBROJ: 2177-24-05-19-02</w:t>
      </w:r>
    </w:p>
    <w:p w:rsidR="0064664B" w:rsidRDefault="00FE1654" w:rsidP="0064664B">
      <w:pPr>
        <w:spacing w:after="0" w:line="240" w:lineRule="auto"/>
        <w:jc w:val="both"/>
        <w:rPr>
          <w:rFonts w:ascii="Times New Roman" w:hAnsi="Times New Roman" w:cs="Times New Roman"/>
        </w:rPr>
      </w:pPr>
      <w:r>
        <w:rPr>
          <w:rFonts w:ascii="Calibri" w:hAnsi="Calibri" w:cs="Calibri"/>
        </w:rPr>
        <w:t xml:space="preserve">Kutjevo, 21. svibnja </w:t>
      </w:r>
      <w:r w:rsidR="0064664B">
        <w:rPr>
          <w:rFonts w:ascii="Calibri" w:hAnsi="Calibri" w:cs="Calibri"/>
        </w:rPr>
        <w:t>2019.</w:t>
      </w:r>
    </w:p>
    <w:p w:rsidR="007A217D" w:rsidRPr="009C78B8" w:rsidRDefault="007A217D" w:rsidP="009C78B8">
      <w:pPr>
        <w:jc w:val="both"/>
        <w:rPr>
          <w:rFonts w:ascii="Times New Roman" w:hAnsi="Times New Roman" w:cs="Times New Roman"/>
          <w:sz w:val="24"/>
          <w:szCs w:val="24"/>
        </w:rPr>
      </w:pPr>
      <w:bookmarkStart w:id="21" w:name="_GoBack"/>
      <w:bookmarkEnd w:id="21"/>
    </w:p>
    <w:sectPr w:rsidR="007A217D" w:rsidRPr="009C78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2E" w:rsidRDefault="006C3B2E" w:rsidP="000158EE">
      <w:pPr>
        <w:spacing w:after="0" w:line="240" w:lineRule="auto"/>
      </w:pPr>
      <w:r>
        <w:separator/>
      </w:r>
    </w:p>
  </w:endnote>
  <w:endnote w:type="continuationSeparator" w:id="0">
    <w:p w:rsidR="006C3B2E" w:rsidRDefault="006C3B2E"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10267"/>
      <w:docPartObj>
        <w:docPartGallery w:val="Page Numbers (Bottom of Page)"/>
        <w:docPartUnique/>
      </w:docPartObj>
    </w:sdtPr>
    <w:sdtEndPr>
      <w:rPr>
        <w:noProof/>
      </w:rPr>
    </w:sdtEndPr>
    <w:sdtContent>
      <w:p w:rsidR="00D3567B" w:rsidRDefault="00D3567B">
        <w:pPr>
          <w:pStyle w:val="Podnoje"/>
          <w:jc w:val="right"/>
        </w:pPr>
        <w:r>
          <w:fldChar w:fldCharType="begin"/>
        </w:r>
        <w:r>
          <w:instrText xml:space="preserve"> PAGE   \* MERGEFORMAT </w:instrText>
        </w:r>
        <w:r>
          <w:fldChar w:fldCharType="separate"/>
        </w:r>
        <w:r w:rsidR="00FE1654">
          <w:rPr>
            <w:noProof/>
          </w:rPr>
          <w:t>1</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2E" w:rsidRDefault="006C3B2E" w:rsidP="000158EE">
      <w:pPr>
        <w:spacing w:after="0" w:line="240" w:lineRule="auto"/>
      </w:pPr>
      <w:r>
        <w:separator/>
      </w:r>
    </w:p>
  </w:footnote>
  <w:footnote w:type="continuationSeparator" w:id="0">
    <w:p w:rsidR="006C3B2E" w:rsidRDefault="006C3B2E" w:rsidP="0001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2F5CA8"/>
    <w:rsid w:val="003240A1"/>
    <w:rsid w:val="00330488"/>
    <w:rsid w:val="00340514"/>
    <w:rsid w:val="00341C84"/>
    <w:rsid w:val="00352855"/>
    <w:rsid w:val="0035392F"/>
    <w:rsid w:val="00355E79"/>
    <w:rsid w:val="00360F61"/>
    <w:rsid w:val="003763A2"/>
    <w:rsid w:val="003876C8"/>
    <w:rsid w:val="003910C0"/>
    <w:rsid w:val="00397A2F"/>
    <w:rsid w:val="003A410C"/>
    <w:rsid w:val="003A50F9"/>
    <w:rsid w:val="003C3976"/>
    <w:rsid w:val="003D089B"/>
    <w:rsid w:val="003D5C67"/>
    <w:rsid w:val="003E71FA"/>
    <w:rsid w:val="00404FA7"/>
    <w:rsid w:val="0041018C"/>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B0AC5"/>
    <w:rsid w:val="005D1164"/>
    <w:rsid w:val="005F0C57"/>
    <w:rsid w:val="005F723F"/>
    <w:rsid w:val="006014A8"/>
    <w:rsid w:val="00631AA9"/>
    <w:rsid w:val="006427A7"/>
    <w:rsid w:val="0064664B"/>
    <w:rsid w:val="00653602"/>
    <w:rsid w:val="00670D4E"/>
    <w:rsid w:val="00683CF5"/>
    <w:rsid w:val="00690DBF"/>
    <w:rsid w:val="00692255"/>
    <w:rsid w:val="00695D3B"/>
    <w:rsid w:val="006C3B2E"/>
    <w:rsid w:val="006C70F4"/>
    <w:rsid w:val="006D0A21"/>
    <w:rsid w:val="006F21D3"/>
    <w:rsid w:val="006F791D"/>
    <w:rsid w:val="007053A6"/>
    <w:rsid w:val="00725D5E"/>
    <w:rsid w:val="007569D5"/>
    <w:rsid w:val="007619FA"/>
    <w:rsid w:val="00774763"/>
    <w:rsid w:val="007835D9"/>
    <w:rsid w:val="00783E75"/>
    <w:rsid w:val="00786C8F"/>
    <w:rsid w:val="0079184B"/>
    <w:rsid w:val="00793976"/>
    <w:rsid w:val="00795BA1"/>
    <w:rsid w:val="007961C7"/>
    <w:rsid w:val="007A217D"/>
    <w:rsid w:val="007A6415"/>
    <w:rsid w:val="007D5CF3"/>
    <w:rsid w:val="007E6393"/>
    <w:rsid w:val="008165B3"/>
    <w:rsid w:val="0083703D"/>
    <w:rsid w:val="0085045C"/>
    <w:rsid w:val="008579D0"/>
    <w:rsid w:val="0086148A"/>
    <w:rsid w:val="00874B3F"/>
    <w:rsid w:val="008776C6"/>
    <w:rsid w:val="008827AF"/>
    <w:rsid w:val="0089328B"/>
    <w:rsid w:val="008A4274"/>
    <w:rsid w:val="008B5212"/>
    <w:rsid w:val="008D280B"/>
    <w:rsid w:val="0091415B"/>
    <w:rsid w:val="0091591A"/>
    <w:rsid w:val="00915A50"/>
    <w:rsid w:val="00922BDA"/>
    <w:rsid w:val="00952E31"/>
    <w:rsid w:val="00970A05"/>
    <w:rsid w:val="0098636A"/>
    <w:rsid w:val="009C3E83"/>
    <w:rsid w:val="009C78B8"/>
    <w:rsid w:val="009D1C83"/>
    <w:rsid w:val="009E33FE"/>
    <w:rsid w:val="009E6E31"/>
    <w:rsid w:val="009F00D1"/>
    <w:rsid w:val="00A0526B"/>
    <w:rsid w:val="00A1518E"/>
    <w:rsid w:val="00A23247"/>
    <w:rsid w:val="00A5065C"/>
    <w:rsid w:val="00A600D2"/>
    <w:rsid w:val="00A60916"/>
    <w:rsid w:val="00A94CBE"/>
    <w:rsid w:val="00AB164B"/>
    <w:rsid w:val="00AC79C6"/>
    <w:rsid w:val="00AC7CA7"/>
    <w:rsid w:val="00AF323A"/>
    <w:rsid w:val="00B04511"/>
    <w:rsid w:val="00B108BB"/>
    <w:rsid w:val="00B14F51"/>
    <w:rsid w:val="00B17235"/>
    <w:rsid w:val="00B32214"/>
    <w:rsid w:val="00B35CAE"/>
    <w:rsid w:val="00B52DFF"/>
    <w:rsid w:val="00B66D5B"/>
    <w:rsid w:val="00B71AD6"/>
    <w:rsid w:val="00B8304F"/>
    <w:rsid w:val="00B93606"/>
    <w:rsid w:val="00B957F4"/>
    <w:rsid w:val="00B96710"/>
    <w:rsid w:val="00BA2DF6"/>
    <w:rsid w:val="00BD31F5"/>
    <w:rsid w:val="00BE4A3B"/>
    <w:rsid w:val="00BF354C"/>
    <w:rsid w:val="00BF3A64"/>
    <w:rsid w:val="00C13551"/>
    <w:rsid w:val="00C33625"/>
    <w:rsid w:val="00C4044F"/>
    <w:rsid w:val="00C42E1C"/>
    <w:rsid w:val="00C47216"/>
    <w:rsid w:val="00C502FB"/>
    <w:rsid w:val="00C50401"/>
    <w:rsid w:val="00C724D1"/>
    <w:rsid w:val="00C820FA"/>
    <w:rsid w:val="00CA6E75"/>
    <w:rsid w:val="00CC2BD5"/>
    <w:rsid w:val="00CD46E4"/>
    <w:rsid w:val="00CD488A"/>
    <w:rsid w:val="00CE0455"/>
    <w:rsid w:val="00D016C5"/>
    <w:rsid w:val="00D07706"/>
    <w:rsid w:val="00D3567B"/>
    <w:rsid w:val="00D50FDA"/>
    <w:rsid w:val="00D71F12"/>
    <w:rsid w:val="00DB06EA"/>
    <w:rsid w:val="00DB286D"/>
    <w:rsid w:val="00DB773C"/>
    <w:rsid w:val="00DD37C2"/>
    <w:rsid w:val="00DD4CC9"/>
    <w:rsid w:val="00DE3369"/>
    <w:rsid w:val="00DE3907"/>
    <w:rsid w:val="00DF2326"/>
    <w:rsid w:val="00DF2D24"/>
    <w:rsid w:val="00DF6897"/>
    <w:rsid w:val="00E07F50"/>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E1654"/>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C6CC"/>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 w:id="18262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2D99-3534-4B73-B7B9-1970D35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4297</Words>
  <Characters>24493</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Greta</cp:lastModifiedBy>
  <cp:revision>23</cp:revision>
  <dcterms:created xsi:type="dcterms:W3CDTF">2018-11-04T20:52:00Z</dcterms:created>
  <dcterms:modified xsi:type="dcterms:W3CDTF">2019-05-14T06:27:00Z</dcterms:modified>
</cp:coreProperties>
</file>